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AC" w:rsidRDefault="004F1FAC" w:rsidP="004F1FAC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1FAC" w:rsidRDefault="004F1FAC" w:rsidP="004F1FAC">
      <w:pPr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рабочая программа составлена для 2-4-х классов МБОУ СОШ №35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елгорода в соответствии с требованиями Федерального государственного образовательного стандарта основного общего образования с учетом рабочей программы « Английский язык: 2-4 классы» М.З. </w:t>
      </w:r>
      <w:proofErr w:type="spellStart"/>
      <w:r>
        <w:rPr>
          <w:rFonts w:ascii="Times New Roman" w:hAnsi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</w:rPr>
        <w:t>Трубаневой.-М</w:t>
      </w:r>
      <w:proofErr w:type="spellEnd"/>
      <w:r>
        <w:rPr>
          <w:rFonts w:ascii="Times New Roman" w:hAnsi="Times New Roman"/>
          <w:sz w:val="24"/>
          <w:szCs w:val="24"/>
        </w:rPr>
        <w:t xml:space="preserve">.: Дрофа,2018. </w:t>
      </w:r>
      <w:r>
        <w:rPr>
          <w:rStyle w:val="FontStyle31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ориентирована на использование УМК «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612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» для 2-4 классов Концепция программы позволяет реализовать направления в работе по английскому языку в соответствии с образовательной программой общеобразовательного учреждения. </w:t>
      </w:r>
    </w:p>
    <w:p w:rsidR="004F1FAC" w:rsidRDefault="004F1FAC" w:rsidP="004F1FAC">
      <w:pPr>
        <w:autoSpaceDE w:val="0"/>
        <w:autoSpaceDN w:val="0"/>
        <w:adjustRightInd w:val="0"/>
        <w:spacing w:after="0" w:line="360" w:lineRule="auto"/>
        <w:ind w:left="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4F1FAC" w:rsidRDefault="004F1FAC" w:rsidP="004F1FAC">
      <w:pPr>
        <w:pStyle w:val="Style13"/>
        <w:widowControl/>
        <w:spacing w:line="360" w:lineRule="auto"/>
        <w:ind w:firstLine="0"/>
        <w:jc w:val="center"/>
        <w:rPr>
          <w:rStyle w:val="FontStyle31"/>
        </w:rPr>
      </w:pPr>
      <w:r>
        <w:rPr>
          <w:rStyle w:val="FontStyle31"/>
          <w:b/>
        </w:rPr>
        <w:t>ПЛАНИРУЕМЫЕ РЕЗУЛЬТАТЫ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Личностные результаты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 xml:space="preserve">Личностными результатами изучения иностранного языка в начальной школе  являются: </w:t>
      </w:r>
    </w:p>
    <w:p w:rsidR="004F1FAC" w:rsidRPr="00612BB1" w:rsidRDefault="004F1FAC" w:rsidP="00612BB1">
      <w:pPr>
        <w:pStyle w:val="Style13"/>
        <w:spacing w:line="240" w:lineRule="auto"/>
        <w:ind w:firstLine="709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>общее представление о мире как о многоязычном и поликультурном сообществе;</w:t>
      </w:r>
    </w:p>
    <w:p w:rsidR="004F1FAC" w:rsidRPr="00612BB1" w:rsidRDefault="004F1FAC" w:rsidP="00612BB1">
      <w:pPr>
        <w:pStyle w:val="Style13"/>
        <w:spacing w:line="240" w:lineRule="auto"/>
        <w:ind w:left="709" w:firstLine="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          осознание себя гражданином своей страны;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>осознание языка, в том числе иностранного, как основного средства общения между людьми;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 xml:space="preserve">знакомство с миром зарубежных сверстников с использованием средств изучаемого иностранного языка 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  <w:u w:val="single"/>
        </w:rPr>
      </w:pPr>
      <w:proofErr w:type="spellStart"/>
      <w:r w:rsidRPr="00612BB1">
        <w:rPr>
          <w:rStyle w:val="FontStyle31"/>
          <w:sz w:val="22"/>
          <w:szCs w:val="22"/>
          <w:u w:val="single"/>
        </w:rPr>
        <w:t>Метапредметные</w:t>
      </w:r>
      <w:proofErr w:type="spellEnd"/>
      <w:r w:rsidRPr="00612BB1">
        <w:rPr>
          <w:rStyle w:val="FontStyle31"/>
          <w:sz w:val="22"/>
          <w:szCs w:val="22"/>
          <w:u w:val="single"/>
        </w:rPr>
        <w:t xml:space="preserve"> результаты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proofErr w:type="spellStart"/>
      <w:r w:rsidRPr="00612BB1">
        <w:rPr>
          <w:rStyle w:val="FontStyle31"/>
          <w:sz w:val="22"/>
          <w:szCs w:val="22"/>
        </w:rPr>
        <w:t>Метапредметными</w:t>
      </w:r>
      <w:proofErr w:type="spellEnd"/>
      <w:r w:rsidRPr="00612BB1">
        <w:rPr>
          <w:rStyle w:val="FontStyle31"/>
          <w:sz w:val="22"/>
          <w:szCs w:val="22"/>
        </w:rPr>
        <w:t xml:space="preserve"> результатами изучения иностранного языка в начальной школе являются: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>расширение общего лингвистического кругозора младшего школьника;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•</w:t>
      </w:r>
      <w:r w:rsidRPr="00612BB1">
        <w:rPr>
          <w:rStyle w:val="FontStyle31"/>
          <w:sz w:val="22"/>
          <w:szCs w:val="22"/>
        </w:rPr>
        <w:tab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4F1FAC" w:rsidRPr="00612BB1" w:rsidRDefault="004F1FAC" w:rsidP="00612BB1">
      <w:pPr>
        <w:pStyle w:val="Style13"/>
        <w:spacing w:line="240" w:lineRule="auto"/>
        <w:ind w:firstLine="720"/>
        <w:rPr>
          <w:rStyle w:val="FontStyle31"/>
          <w:sz w:val="22"/>
          <w:szCs w:val="22"/>
        </w:rPr>
      </w:pPr>
      <w:r w:rsidRPr="00612BB1">
        <w:rPr>
          <w:rStyle w:val="FontStyle31"/>
          <w:sz w:val="22"/>
          <w:szCs w:val="22"/>
        </w:rPr>
        <w:t>Предметные результаты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языка; умение находить и сравнивать такие языковые единицы, как звук, буква, слово.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В коммуникативной сфере (владение иностранным языком как средством общения)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говорении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уметь на элементарном уровне рассказывать о себе, семье, друге; описывать предмет, картинку, кратко характеризовать персонаж;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F1FAC" w:rsidRDefault="004F1FAC" w:rsidP="00612BB1">
      <w:pPr>
        <w:pStyle w:val="a3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чтении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слова, и понимать их основное содержание; находить в тексте нужную информацию;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письменной речи: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владеть техникой письма;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писать с опорой на образец поздравление с праздником и короткое личное письмо. 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4F1FAC" w:rsidRDefault="004F1FAC" w:rsidP="00612B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распознание и употребление в речи изученных в курсе начальной школы лексических единиц (слов, словосочетаний, оценочной лексики, речевых клише), и грамматических явлений;</w:t>
      </w:r>
    </w:p>
    <w:p w:rsidR="004F1FAC" w:rsidRDefault="004F1FAC" w:rsidP="00612B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осведомленность</w:t>
      </w:r>
    </w:p>
    <w:p w:rsidR="004F1FAC" w:rsidRDefault="004F1FAC" w:rsidP="00612B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знание названий стран изучаемого языка, некоторых литературных персонажей,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  <w:r>
        <w:rPr>
          <w:rFonts w:ascii="Times New Roman" w:hAnsi="Times New Roman"/>
          <w:sz w:val="24"/>
          <w:szCs w:val="24"/>
        </w:rPr>
        <w:tab/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В познавательной сфере</w:t>
      </w:r>
      <w:r>
        <w:rPr>
          <w:rFonts w:ascii="Times New Roman" w:hAnsi="Times New Roman"/>
          <w:sz w:val="24"/>
          <w:szCs w:val="24"/>
        </w:rPr>
        <w:tab/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•умение пользоваться справочным материалом, представленным в доступном данному возрасту виде (правила, таблицы);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•умение осуществлять самонаблюдение и самооценку в доступных младшему школьнику пределах.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В ценностно-ориентационной сфере: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•представление об изучаемом иностранном языке как средстве выражения мыслей, чувств, эмоций;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В эстетической сфере: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•владение элементарными средствами выражения чувств и эмоций на иностранном языке;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•развитие чувства прекрасного в процессе знакомства с образцами  доступной детской литературы.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В трудовой сфере:</w:t>
      </w:r>
    </w:p>
    <w:p w:rsidR="004F1FAC" w:rsidRDefault="004F1FAC" w:rsidP="00612BB1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•умение следовать намеченному плану в своем учебном труде.</w:t>
      </w:r>
    </w:p>
    <w:p w:rsidR="009939A7" w:rsidRDefault="009939A7" w:rsidP="00612BB1">
      <w:pPr>
        <w:spacing w:line="240" w:lineRule="auto"/>
      </w:pPr>
    </w:p>
    <w:sectPr w:rsidR="009939A7" w:rsidSect="0099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FAC"/>
    <w:rsid w:val="004F1FAC"/>
    <w:rsid w:val="00612BB1"/>
    <w:rsid w:val="0099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F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3">
    <w:name w:val="Style13"/>
    <w:basedOn w:val="a"/>
    <w:uiPriority w:val="99"/>
    <w:rsid w:val="004F1FA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4F1FA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2023-09-18T07:04:00Z</dcterms:created>
  <dcterms:modified xsi:type="dcterms:W3CDTF">2023-09-18T07:04:00Z</dcterms:modified>
</cp:coreProperties>
</file>