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Данная</w:t>
      </w:r>
      <w:r w:rsidRPr="00930077">
        <w:rPr>
          <w:rFonts w:ascii="Times New Roman" w:hAnsi="Times New Roman"/>
          <w:sz w:val="28"/>
          <w:szCs w:val="28"/>
        </w:rPr>
        <w:t xml:space="preserve"> программа учебного курса «Родная литература» для 5-9 классов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</w:t>
      </w:r>
      <w:proofErr w:type="spellStart"/>
      <w:r w:rsidRPr="0093007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РФ от 17.12.2010 №1897», с учетом положений Концепции преподавания русского языка и литературы в Российской Федерации, утвержденной</w:t>
      </w:r>
      <w:proofErr w:type="gramEnd"/>
      <w:r w:rsidRPr="00930077">
        <w:rPr>
          <w:rFonts w:ascii="Times New Roman" w:hAnsi="Times New Roman"/>
          <w:sz w:val="28"/>
          <w:szCs w:val="28"/>
        </w:rPr>
        <w:t xml:space="preserve"> 9 апреля </w:t>
      </w:r>
      <w:smartTag w:uri="urn:schemas-microsoft-com:office:smarttags" w:element="metricconverter">
        <w:smartTagPr>
          <w:attr w:name="ProductID" w:val="2016 г"/>
        </w:smartTagPr>
        <w:r w:rsidRPr="00930077">
          <w:rPr>
            <w:rFonts w:ascii="Times New Roman" w:hAnsi="Times New Roman"/>
            <w:sz w:val="28"/>
            <w:szCs w:val="28"/>
          </w:rPr>
          <w:t>2016 г</w:t>
        </w:r>
      </w:smartTag>
      <w:r w:rsidRPr="00930077">
        <w:rPr>
          <w:rFonts w:ascii="Times New Roman" w:hAnsi="Times New Roman"/>
          <w:sz w:val="28"/>
          <w:szCs w:val="28"/>
        </w:rPr>
        <w:t>., № 637-р.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Цель программы: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Задачи: 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- формирование способности понимать и эстетически воспринимать произведения родной литературы;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–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Белгородской области;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приобщение к литературному наследию своего народа;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930077">
        <w:rPr>
          <w:rFonts w:ascii="Times New Roman" w:hAnsi="Times New Roman"/>
          <w:sz w:val="28"/>
          <w:szCs w:val="28"/>
        </w:rPr>
        <w:t>кст тв</w:t>
      </w:r>
      <w:proofErr w:type="gramEnd"/>
      <w:r w:rsidRPr="00930077">
        <w:rPr>
          <w:rFonts w:ascii="Times New Roman" w:hAnsi="Times New Roman"/>
          <w:sz w:val="28"/>
          <w:szCs w:val="28"/>
        </w:rPr>
        <w:t>орчества писателя в процессе анализа художественного литературного произведения.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</w:t>
      </w:r>
    </w:p>
    <w:p w:rsidR="00E74262" w:rsidRPr="00930077" w:rsidRDefault="00E74262" w:rsidP="00E7426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Общая характеристика учебного курса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lastRenderedPageBreak/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E74262" w:rsidRPr="00930077" w:rsidRDefault="00E74262" w:rsidP="00E7426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ab/>
        <w:t>В программе представлены следующие разделы:</w:t>
      </w:r>
    </w:p>
    <w:p w:rsidR="00E74262" w:rsidRPr="00930077" w:rsidRDefault="00E74262" w:rsidP="00E742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Древнерусская литература.</w:t>
      </w:r>
    </w:p>
    <w:p w:rsidR="00E74262" w:rsidRPr="00930077" w:rsidRDefault="00E74262" w:rsidP="00E742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Русская литература XVIII </w:t>
      </w:r>
      <w:proofErr w:type="gramStart"/>
      <w:r w:rsidRPr="00930077">
        <w:rPr>
          <w:rFonts w:ascii="Times New Roman" w:hAnsi="Times New Roman"/>
          <w:sz w:val="28"/>
          <w:szCs w:val="28"/>
        </w:rPr>
        <w:t>в</w:t>
      </w:r>
      <w:proofErr w:type="gramEnd"/>
      <w:r w:rsidRPr="00930077">
        <w:rPr>
          <w:rFonts w:ascii="Times New Roman" w:hAnsi="Times New Roman"/>
          <w:sz w:val="28"/>
          <w:szCs w:val="28"/>
        </w:rPr>
        <w:t>.</w:t>
      </w:r>
    </w:p>
    <w:p w:rsidR="00E74262" w:rsidRPr="00930077" w:rsidRDefault="00E74262" w:rsidP="00E742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Русская литература первой половины XIX </w:t>
      </w:r>
      <w:proofErr w:type="gramStart"/>
      <w:r w:rsidRPr="00930077">
        <w:rPr>
          <w:rFonts w:ascii="Times New Roman" w:hAnsi="Times New Roman"/>
          <w:sz w:val="28"/>
          <w:szCs w:val="28"/>
        </w:rPr>
        <w:t>в</w:t>
      </w:r>
      <w:proofErr w:type="gramEnd"/>
      <w:r w:rsidRPr="00930077">
        <w:rPr>
          <w:rFonts w:ascii="Times New Roman" w:hAnsi="Times New Roman"/>
          <w:sz w:val="28"/>
          <w:szCs w:val="28"/>
        </w:rPr>
        <w:t>.</w:t>
      </w:r>
    </w:p>
    <w:p w:rsidR="00E74262" w:rsidRPr="00930077" w:rsidRDefault="00E74262" w:rsidP="00E742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Русская литература второй половины XIX </w:t>
      </w:r>
      <w:proofErr w:type="gramStart"/>
      <w:r w:rsidRPr="00930077">
        <w:rPr>
          <w:rFonts w:ascii="Times New Roman" w:hAnsi="Times New Roman"/>
          <w:sz w:val="28"/>
          <w:szCs w:val="28"/>
        </w:rPr>
        <w:t>в</w:t>
      </w:r>
      <w:proofErr w:type="gramEnd"/>
      <w:r w:rsidRPr="00930077">
        <w:rPr>
          <w:rFonts w:ascii="Times New Roman" w:hAnsi="Times New Roman"/>
          <w:sz w:val="28"/>
          <w:szCs w:val="28"/>
        </w:rPr>
        <w:t>.</w:t>
      </w:r>
    </w:p>
    <w:p w:rsidR="00E74262" w:rsidRPr="00930077" w:rsidRDefault="00E74262" w:rsidP="00E742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Русская литература первой половины XX </w:t>
      </w:r>
      <w:proofErr w:type="gramStart"/>
      <w:r w:rsidRPr="00930077">
        <w:rPr>
          <w:rFonts w:ascii="Times New Roman" w:hAnsi="Times New Roman"/>
          <w:sz w:val="28"/>
          <w:szCs w:val="28"/>
        </w:rPr>
        <w:t>в</w:t>
      </w:r>
      <w:proofErr w:type="gramEnd"/>
      <w:r w:rsidRPr="00930077">
        <w:rPr>
          <w:rFonts w:ascii="Times New Roman" w:hAnsi="Times New Roman"/>
          <w:sz w:val="28"/>
          <w:szCs w:val="28"/>
        </w:rPr>
        <w:t>.</w:t>
      </w:r>
    </w:p>
    <w:p w:rsidR="00E74262" w:rsidRPr="00930077" w:rsidRDefault="00E74262" w:rsidP="00E742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Русская литература второй половины XX </w:t>
      </w:r>
      <w:proofErr w:type="gramStart"/>
      <w:r w:rsidRPr="00930077">
        <w:rPr>
          <w:rFonts w:ascii="Times New Roman" w:hAnsi="Times New Roman"/>
          <w:sz w:val="28"/>
          <w:szCs w:val="28"/>
        </w:rPr>
        <w:t>в</w:t>
      </w:r>
      <w:proofErr w:type="gramEnd"/>
      <w:r w:rsidRPr="00930077">
        <w:rPr>
          <w:rFonts w:ascii="Times New Roman" w:hAnsi="Times New Roman"/>
          <w:sz w:val="28"/>
          <w:szCs w:val="28"/>
        </w:rPr>
        <w:t>.</w:t>
      </w:r>
    </w:p>
    <w:p w:rsidR="00E74262" w:rsidRPr="00930077" w:rsidRDefault="00E74262" w:rsidP="00E742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Творчество поэтов Белгородской области.</w:t>
      </w:r>
    </w:p>
    <w:p w:rsidR="00E74262" w:rsidRPr="00930077" w:rsidRDefault="00E74262" w:rsidP="00E742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Контроль уровня литературного образования.</w:t>
      </w:r>
      <w:r w:rsidRPr="00930077">
        <w:rPr>
          <w:rFonts w:ascii="Times New Roman" w:hAnsi="Times New Roman"/>
          <w:sz w:val="28"/>
          <w:szCs w:val="28"/>
        </w:rPr>
        <w:br/>
      </w:r>
    </w:p>
    <w:p w:rsidR="00E74262" w:rsidRPr="00930077" w:rsidRDefault="00E74262" w:rsidP="00E7426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Место учебного курса «Родная литература»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Программа учебного предмета «Родная литература» предназначена для изучения в 5-9 классах и рассчитана на 17 часов.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7"/>
        <w:gridCol w:w="3132"/>
        <w:gridCol w:w="3132"/>
      </w:tblGrid>
      <w:tr w:rsidR="00E74262" w:rsidRPr="00930077" w:rsidTr="005141CE">
        <w:tc>
          <w:tcPr>
            <w:tcW w:w="3057" w:type="dxa"/>
            <w:vAlign w:val="center"/>
          </w:tcPr>
          <w:p w:rsidR="00E74262" w:rsidRPr="00930077" w:rsidRDefault="00E74262" w:rsidP="005141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32" w:type="dxa"/>
            <w:vAlign w:val="center"/>
          </w:tcPr>
          <w:p w:rsidR="00E74262" w:rsidRPr="00930077" w:rsidRDefault="00E74262" w:rsidP="005141CE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32" w:type="dxa"/>
            <w:vAlign w:val="center"/>
          </w:tcPr>
          <w:p w:rsidR="00E74262" w:rsidRPr="00930077" w:rsidRDefault="00E74262" w:rsidP="005141CE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E74262" w:rsidRPr="00930077" w:rsidTr="005141CE">
        <w:tc>
          <w:tcPr>
            <w:tcW w:w="3057" w:type="dxa"/>
            <w:vAlign w:val="center"/>
          </w:tcPr>
          <w:p w:rsidR="00E74262" w:rsidRPr="00930077" w:rsidRDefault="00E74262" w:rsidP="005141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2" w:type="dxa"/>
            <w:vAlign w:val="center"/>
          </w:tcPr>
          <w:p w:rsidR="00E74262" w:rsidRPr="00930077" w:rsidRDefault="00E74262" w:rsidP="005141CE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E74262" w:rsidRPr="00930077" w:rsidRDefault="00E74262" w:rsidP="005141CE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74262" w:rsidRPr="00930077" w:rsidTr="005141CE">
        <w:tc>
          <w:tcPr>
            <w:tcW w:w="3057" w:type="dxa"/>
            <w:vAlign w:val="center"/>
          </w:tcPr>
          <w:p w:rsidR="00E74262" w:rsidRPr="00930077" w:rsidRDefault="00E74262" w:rsidP="005141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2" w:type="dxa"/>
            <w:vAlign w:val="center"/>
          </w:tcPr>
          <w:p w:rsidR="00E74262" w:rsidRPr="00930077" w:rsidRDefault="00E74262" w:rsidP="005141CE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E74262" w:rsidRPr="00930077" w:rsidRDefault="00E74262" w:rsidP="005141CE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74262" w:rsidRPr="00930077" w:rsidTr="005141CE">
        <w:tc>
          <w:tcPr>
            <w:tcW w:w="3057" w:type="dxa"/>
            <w:vAlign w:val="center"/>
          </w:tcPr>
          <w:p w:rsidR="00E74262" w:rsidRPr="00930077" w:rsidRDefault="00E74262" w:rsidP="005141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2" w:type="dxa"/>
            <w:vAlign w:val="center"/>
          </w:tcPr>
          <w:p w:rsidR="00E74262" w:rsidRPr="00930077" w:rsidRDefault="00E74262" w:rsidP="005141CE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E74262" w:rsidRPr="00930077" w:rsidRDefault="00E74262" w:rsidP="005141CE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74262" w:rsidRPr="00930077" w:rsidTr="005141CE">
        <w:tc>
          <w:tcPr>
            <w:tcW w:w="3057" w:type="dxa"/>
            <w:vAlign w:val="center"/>
          </w:tcPr>
          <w:p w:rsidR="00E74262" w:rsidRPr="00930077" w:rsidRDefault="00E74262" w:rsidP="005141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2" w:type="dxa"/>
            <w:vAlign w:val="center"/>
          </w:tcPr>
          <w:p w:rsidR="00E74262" w:rsidRPr="00930077" w:rsidRDefault="00E74262" w:rsidP="005141CE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E74262" w:rsidRPr="00930077" w:rsidRDefault="00E74262" w:rsidP="005141CE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74262" w:rsidRPr="00930077" w:rsidTr="005141CE">
        <w:tc>
          <w:tcPr>
            <w:tcW w:w="3057" w:type="dxa"/>
            <w:vAlign w:val="center"/>
          </w:tcPr>
          <w:p w:rsidR="00E74262" w:rsidRPr="00930077" w:rsidRDefault="00E74262" w:rsidP="005141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2" w:type="dxa"/>
            <w:vAlign w:val="center"/>
          </w:tcPr>
          <w:p w:rsidR="00E74262" w:rsidRPr="00930077" w:rsidRDefault="00E74262" w:rsidP="005141CE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E74262" w:rsidRPr="00930077" w:rsidRDefault="00E74262" w:rsidP="005141CE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74262" w:rsidRPr="00930077" w:rsidTr="005141CE">
        <w:tc>
          <w:tcPr>
            <w:tcW w:w="3057" w:type="dxa"/>
            <w:vAlign w:val="center"/>
          </w:tcPr>
          <w:p w:rsidR="00E74262" w:rsidRPr="00930077" w:rsidRDefault="00E74262" w:rsidP="005141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32" w:type="dxa"/>
            <w:vAlign w:val="center"/>
          </w:tcPr>
          <w:p w:rsidR="00E74262" w:rsidRPr="00930077" w:rsidRDefault="00E74262" w:rsidP="005141CE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132" w:type="dxa"/>
            <w:vAlign w:val="center"/>
          </w:tcPr>
          <w:p w:rsidR="00E74262" w:rsidRPr="00930077" w:rsidRDefault="00E74262" w:rsidP="005141CE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Контрольные работы: в V- IX классах - 2 сочинения.</w:t>
      </w:r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077">
        <w:rPr>
          <w:rFonts w:ascii="Times New Roman" w:hAnsi="Times New Roman"/>
          <w:sz w:val="28"/>
          <w:szCs w:val="28"/>
        </w:rPr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</w:t>
      </w:r>
      <w:proofErr w:type="gramEnd"/>
    </w:p>
    <w:p w:rsidR="00E74262" w:rsidRPr="00930077" w:rsidRDefault="00E74262" w:rsidP="00E742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Виды и формы контроля: </w:t>
      </w:r>
    </w:p>
    <w:p w:rsidR="00E74262" w:rsidRPr="00930077" w:rsidRDefault="00E74262" w:rsidP="00E742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письменный ответ на вопрос;</w:t>
      </w:r>
    </w:p>
    <w:p w:rsidR="00E74262" w:rsidRPr="00930077" w:rsidRDefault="00E74262" w:rsidP="00E742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на литературоведческую тему;</w:t>
      </w:r>
    </w:p>
    <w:p w:rsidR="00E74262" w:rsidRPr="00930077" w:rsidRDefault="00E74262" w:rsidP="00E742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проект.</w:t>
      </w:r>
    </w:p>
    <w:p w:rsidR="003C79EE" w:rsidRDefault="003C79EE"/>
    <w:sectPr w:rsidR="003C79EE" w:rsidSect="003C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78D"/>
    <w:multiLevelType w:val="hybridMultilevel"/>
    <w:tmpl w:val="1F4CF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A81225"/>
    <w:multiLevelType w:val="hybridMultilevel"/>
    <w:tmpl w:val="19623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4262"/>
    <w:rsid w:val="003C79EE"/>
    <w:rsid w:val="00E7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2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2019-08-30T14:50:00Z</dcterms:created>
  <dcterms:modified xsi:type="dcterms:W3CDTF">2019-08-30T14:51:00Z</dcterms:modified>
</cp:coreProperties>
</file>